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11F" w:rsidRDefault="0086511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object w:dxaOrig="7284" w:dyaOrig="10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4.2pt;height:510pt" o:ole="">
            <v:imagedata r:id="rId5" o:title=""/>
          </v:shape>
          <o:OLEObject Type="Embed" ProgID="AcroExch.Document.11" ShapeID="_x0000_i1025" DrawAspect="Content" ObjectID="_1697782422" r:id="rId6"/>
        </w:objec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4C2E39" w:rsidRPr="004C2E39" w:rsidRDefault="004C2E39" w:rsidP="004C2E39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C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Разработчики: </w:t>
      </w:r>
      <w:r w:rsidRPr="004C2E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4C2E39" w:rsidRPr="004C2E39" w:rsidRDefault="000D7CB7" w:rsidP="00F244D4">
      <w:pPr>
        <w:shd w:val="clear" w:color="auto" w:fill="FF0000"/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Хачатрян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А.Ц</w:t>
      </w:r>
      <w:r w:rsidR="00AA20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C2E39" w:rsidRPr="004C2E39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4C2E39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>
      <w:bookmarkStart w:id="0" w:name="_GoBack"/>
      <w:bookmarkEnd w:id="0"/>
    </w:p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Default="00646DBB"/>
    <w:p w:rsidR="00646DBB" w:rsidRPr="000321C6" w:rsidRDefault="00646DBB" w:rsidP="00646DBB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646DBB" w:rsidRPr="000321C6" w:rsidRDefault="00646DBB" w:rsidP="00646DB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предназначен для проверки результатов освоения учебной дисциплины</w:t>
      </w:r>
      <w:r w:rsidRPr="00646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ОП.09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46DBB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труда и бережливое производство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</w:t>
      </w:r>
      <w:proofErr w:type="gramStart"/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фонда оценочных средств </w:t>
      </w:r>
      <w:r w:rsidR="00436C71" w:rsidRPr="000B64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 </w:t>
      </w:r>
      <w:r w:rsidR="00436C71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</w:t>
      </w:r>
      <w:proofErr w:type="gramEnd"/>
      <w:r w:rsidR="00436C71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звена (</w:t>
      </w:r>
      <w:r w:rsidR="00436C71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436C71">
        <w:rPr>
          <w:rFonts w:ascii="Times New Roman" w:eastAsia="Times New Roman" w:hAnsi="Times New Roman" w:cs="Times New Roman"/>
          <w:sz w:val="24"/>
          <w:szCs w:val="24"/>
          <w:lang w:eastAsia="ru-RU"/>
        </w:rPr>
        <w:t>ППССЗ</w:t>
      </w:r>
      <w:r w:rsidR="00436C71" w:rsidRPr="000B5AC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646DBB" w:rsidRPr="000321C6" w:rsidRDefault="00646DBB" w:rsidP="00646DB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 контрольно-оценочных средств разработан на осно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 рабочей программы по</w:t>
      </w:r>
      <w:r w:rsidRPr="00646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ОП.09 «Охрана труда и бережливое производство»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46DBB" w:rsidRPr="000321C6" w:rsidRDefault="00646DBB" w:rsidP="00646DBB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убернский колледж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646DBB" w:rsidRPr="000321C6" w:rsidRDefault="00646DBB" w:rsidP="00646DBB">
      <w:pPr>
        <w:autoSpaceDN w:val="0"/>
        <w:spacing w:after="0" w:line="240" w:lineRule="auto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средств предназначен для проведения аттестационных испытаний по </w:t>
      </w:r>
      <w:r w:rsidRPr="00646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ОП.09 «Охрана труда и бережливое производство»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дифференцированного зачёта</w:t>
      </w:r>
      <w:r w:rsidRPr="000321C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646DBB" w:rsidRPr="000321C6" w:rsidRDefault="00646DBB" w:rsidP="00646DB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проводитсяпо билетам, содержащим два теоретических вопроса и одной задачи. Ответы предоставляются письменно.  Время выполнения задания -  1 академический час (45 минут) без перерыва.</w:t>
      </w:r>
    </w:p>
    <w:p w:rsidR="00646DBB" w:rsidRPr="000321C6" w:rsidRDefault="00646DBB" w:rsidP="00646DB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Полный комплект контрольно-оценочных средств включает 72 теоретических вопроса и 36 задач,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646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ОП.09 «Охрана труда и бережливое производство»</w:t>
      </w:r>
      <w:r w:rsidRPr="000321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6DBB" w:rsidRPr="000321C6" w:rsidRDefault="00646DBB" w:rsidP="00646DB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6DBB" w:rsidRPr="000321C6" w:rsidRDefault="00646DBB" w:rsidP="00646DB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21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646DBB" w:rsidRPr="000321C6" w:rsidRDefault="00646DBB" w:rsidP="00646DB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405" w:type="dxa"/>
        <w:tblCellMar>
          <w:left w:w="10" w:type="dxa"/>
          <w:right w:w="10" w:type="dxa"/>
        </w:tblCellMar>
        <w:tblLook w:val="04A0"/>
      </w:tblPr>
      <w:tblGrid>
        <w:gridCol w:w="1801"/>
        <w:gridCol w:w="523"/>
        <w:gridCol w:w="7081"/>
      </w:tblGrid>
      <w:tr w:rsidR="00646DBB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646DBB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646DBB" w:rsidRPr="000321C6" w:rsidTr="00A633A3">
        <w:trPr>
          <w:trHeight w:val="335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646DBB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646DBB" w:rsidRPr="000321C6" w:rsidTr="00A633A3">
        <w:trPr>
          <w:trHeight w:val="64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646DBB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646DBB" w:rsidRPr="000321C6" w:rsidTr="00A633A3">
        <w:trPr>
          <w:trHeight w:val="320"/>
        </w:trPr>
        <w:tc>
          <w:tcPr>
            <w:tcW w:w="18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1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0321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6DBB" w:rsidRPr="000321C6" w:rsidRDefault="00646DBB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0321C6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646DBB" w:rsidRDefault="00646DBB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Pr="000E0248" w:rsidRDefault="009D6CE8" w:rsidP="009D6CE8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ОБРАЗОВАТЕЛЬНЫЕ РЕЗУЛЬТАТЫ ОСВОЕНИЯ УЧЕБНОЙ ДИСЦИПЛИНЫ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ОП.09 </w:t>
      </w:r>
      <w:r w:rsidRPr="009D6C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Охрана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труда и бережливое производство</w:t>
      </w:r>
    </w:p>
    <w:p w:rsidR="009D6CE8" w:rsidRDefault="009D6CE8" w:rsidP="009D6CE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учебной дисциплины </w:t>
      </w:r>
      <w:r w:rsidRPr="009D6C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ОП.09 «Охрана труда и бережливое производство»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обучающийся 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0E02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Монтаж, техническое обслуживание и ремонт промышленного оборудования (по отраслям) следующими умениями и знаниями: </w:t>
      </w:r>
    </w:p>
    <w:p w:rsidR="009D6CE8" w:rsidRPr="000E0248" w:rsidRDefault="009D6CE8" w:rsidP="009D6CE8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6"/>
        <w:gridCol w:w="3216"/>
        <w:gridCol w:w="3216"/>
      </w:tblGrid>
      <w:tr w:rsidR="009D6CE8" w:rsidRPr="009D6CE8" w:rsidTr="00BB085B">
        <w:trPr>
          <w:cantSplit/>
          <w:trHeight w:val="20"/>
          <w:tblHeader/>
        </w:trPr>
        <w:tc>
          <w:tcPr>
            <w:tcW w:w="3216" w:type="dxa"/>
            <w:vAlign w:val="center"/>
          </w:tcPr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</w:p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(объекты оценивания)</w:t>
            </w:r>
          </w:p>
        </w:tc>
        <w:tc>
          <w:tcPr>
            <w:tcW w:w="3216" w:type="dxa"/>
            <w:vAlign w:val="center"/>
          </w:tcPr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Основные показатели оценки результатов</w:t>
            </w:r>
          </w:p>
        </w:tc>
        <w:tc>
          <w:tcPr>
            <w:tcW w:w="3216" w:type="dxa"/>
            <w:vAlign w:val="center"/>
          </w:tcPr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Тип задания</w:t>
            </w:r>
          </w:p>
        </w:tc>
      </w:tr>
      <w:tr w:rsidR="009D6CE8" w:rsidRPr="009D6CE8" w:rsidTr="00BB085B">
        <w:trPr>
          <w:cantSplit/>
          <w:trHeight w:val="20"/>
          <w:tblHeader/>
        </w:trPr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9D6CE8" w:rsidRPr="009D6CE8" w:rsidTr="00BB085B">
        <w:trPr>
          <w:cantSplit/>
          <w:trHeight w:val="20"/>
        </w:trPr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У1 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применять методы и средства защиты от опасностей технических систем и технологических процессов 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методов защиты.</w:t>
            </w: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опасностей  технологического процесса </w:t>
            </w:r>
          </w:p>
          <w:p w:rsidR="009D6CE8" w:rsidRPr="009D6CE8" w:rsidRDefault="009D6CE8" w:rsidP="009D6C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6CE8" w:rsidRPr="009D6CE8" w:rsidTr="00BB085B">
        <w:trPr>
          <w:cantSplit/>
          <w:trHeight w:val="20"/>
        </w:trPr>
        <w:tc>
          <w:tcPr>
            <w:tcW w:w="3216" w:type="dxa"/>
          </w:tcPr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У2 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безопасных условий 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карты аттестации рабочего места</w:t>
            </w:r>
          </w:p>
        </w:tc>
      </w:tr>
      <w:tr w:rsidR="009D6CE8" w:rsidRPr="009D6CE8" w:rsidTr="00BB085B">
        <w:trPr>
          <w:cantSplit/>
          <w:trHeight w:val="20"/>
        </w:trPr>
        <w:tc>
          <w:tcPr>
            <w:tcW w:w="3216" w:type="dxa"/>
          </w:tcPr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У3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травмоопасные и вредные факторы в профессиональной  деятельности.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опасных и вредных факторов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Расчеты освещенности, вентиляции , отопления</w:t>
            </w:r>
          </w:p>
        </w:tc>
      </w:tr>
      <w:tr w:rsidR="009D6CE8" w:rsidRPr="009D6CE8" w:rsidTr="00BB085B">
        <w:trPr>
          <w:cantSplit/>
          <w:trHeight w:val="20"/>
        </w:trPr>
        <w:tc>
          <w:tcPr>
            <w:tcW w:w="3216" w:type="dxa"/>
          </w:tcPr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У4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</w:t>
            </w:r>
            <w:proofErr w:type="spellStart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экобиозащитную</w:t>
            </w:r>
            <w:proofErr w:type="spellEnd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технику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</w:t>
            </w:r>
            <w:proofErr w:type="spellStart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экобиозащитной</w:t>
            </w:r>
            <w:proofErr w:type="spellEnd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техники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схемы использования </w:t>
            </w:r>
            <w:proofErr w:type="spellStart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экобиозащитной</w:t>
            </w:r>
            <w:proofErr w:type="spellEnd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техники</w:t>
            </w:r>
          </w:p>
        </w:tc>
      </w:tr>
      <w:tr w:rsidR="009D6CE8" w:rsidRPr="009D6CE8" w:rsidTr="00BB085B">
        <w:trPr>
          <w:cantSplit/>
          <w:trHeight w:val="20"/>
        </w:trPr>
        <w:tc>
          <w:tcPr>
            <w:tcW w:w="3216" w:type="dxa"/>
          </w:tcPr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Знать: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З.1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воздействие негативных факторов на человека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опасных и вредных производственных факторов, их воздействие на человека в процессе трудовой деятельности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задания.</w:t>
            </w: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задания.</w:t>
            </w: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6CE8" w:rsidRPr="009D6CE8" w:rsidTr="00BB085B">
        <w:trPr>
          <w:cantSplit/>
          <w:trHeight w:val="20"/>
        </w:trPr>
        <w:tc>
          <w:tcPr>
            <w:tcW w:w="3216" w:type="dxa"/>
          </w:tcPr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З.2</w:t>
            </w:r>
          </w:p>
          <w:p w:rsidR="009D6CE8" w:rsidRPr="009D6CE8" w:rsidRDefault="009D6CE8" w:rsidP="009D6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правовые,нормативные</w:t>
            </w:r>
            <w:proofErr w:type="spellEnd"/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основы охраны труда в организации</w:t>
            </w: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Знание основополагающих документов по охране труда, правила  и нормы по охране труда, права и обязанности работника в области  охраны труда. </w:t>
            </w: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216" w:type="dxa"/>
          </w:tcPr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задания.</w:t>
            </w:r>
          </w:p>
          <w:p w:rsidR="009D6CE8" w:rsidRPr="009D6CE8" w:rsidRDefault="009D6CE8" w:rsidP="009D6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ситуационных задач.</w:t>
            </w:r>
          </w:p>
        </w:tc>
      </w:tr>
    </w:tbl>
    <w:p w:rsidR="009D6CE8" w:rsidRDefault="009D6CE8"/>
    <w:p w:rsidR="009D6CE8" w:rsidRDefault="009D6CE8"/>
    <w:p w:rsidR="008348E5" w:rsidRDefault="008348E5"/>
    <w:p w:rsidR="008348E5" w:rsidRDefault="008348E5"/>
    <w:p w:rsidR="003D60FF" w:rsidRDefault="003D60FF"/>
    <w:p w:rsidR="008348E5" w:rsidRPr="0084352B" w:rsidRDefault="008348E5" w:rsidP="008348E5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Знания и умения, формируемые в рамках </w:t>
      </w:r>
      <w:r w:rsidRPr="008348E5">
        <w:rPr>
          <w:rFonts w:ascii="Times New Roman" w:eastAsia="Times New Roman" w:hAnsi="Times New Roman" w:cs="Times New Roman"/>
          <w:sz w:val="24"/>
          <w:szCs w:val="24"/>
          <w:lang w:eastAsia="ru-RU"/>
        </w:rPr>
        <w:t>ОП.09 Охрана труда и бережливое производство</w:t>
      </w:r>
      <w:r w:rsidRPr="00A92C9D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станки и инструменты</w:t>
      </w:r>
      <w:r w:rsidRPr="00490CC9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компетенций: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490CC9" w:rsidRDefault="008348E5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490CC9" w:rsidRDefault="008348E5" w:rsidP="00E6084E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490CC9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8348E5" w:rsidRPr="00490CC9" w:rsidTr="00E6084E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8E5" w:rsidRPr="00AA7D7C" w:rsidRDefault="008348E5" w:rsidP="00E6084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9D6CE8" w:rsidRDefault="009D6CE8"/>
    <w:p w:rsidR="009D6CE8" w:rsidRDefault="009D6CE8"/>
    <w:p w:rsidR="009D6CE8" w:rsidRDefault="009D6CE8"/>
    <w:p w:rsidR="009D6CE8" w:rsidRDefault="009D6CE8"/>
    <w:p w:rsidR="008348E5" w:rsidRDefault="008348E5"/>
    <w:p w:rsidR="008348E5" w:rsidRDefault="008348E5"/>
    <w:p w:rsidR="008348E5" w:rsidRDefault="008348E5"/>
    <w:p w:rsidR="008348E5" w:rsidRDefault="008348E5"/>
    <w:p w:rsidR="008348E5" w:rsidRDefault="008348E5"/>
    <w:p w:rsidR="008348E5" w:rsidRDefault="008348E5"/>
    <w:p w:rsidR="008348E5" w:rsidRDefault="008348E5"/>
    <w:p w:rsidR="008348E5" w:rsidRDefault="008348E5"/>
    <w:p w:rsidR="008348E5" w:rsidRDefault="008348E5"/>
    <w:p w:rsidR="003D60FF" w:rsidRDefault="003D60FF"/>
    <w:p w:rsidR="008348E5" w:rsidRDefault="008348E5"/>
    <w:p w:rsidR="008348E5" w:rsidRDefault="008348E5"/>
    <w:p w:rsidR="009D6CE8" w:rsidRPr="000E0248" w:rsidRDefault="009D6CE8" w:rsidP="009D6CE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D600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</w:t>
      </w: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ОПРОСЫ ДЛЯ ПОДГОТОВКИ К ЭКЗАМЕНУ</w:t>
      </w:r>
    </w:p>
    <w:p w:rsidR="009D6CE8" w:rsidRPr="000E0248" w:rsidRDefault="009D6CE8" w:rsidP="009D6CE8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УЧЕБНОЙ ДИСЦИПЛИНЕ</w:t>
      </w:r>
    </w:p>
    <w:p w:rsidR="009D6CE8" w:rsidRPr="000E0248" w:rsidRDefault="009D6CE8" w:rsidP="009D6CE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D6CE8" w:rsidRPr="000E0248" w:rsidRDefault="009D6CE8" w:rsidP="009D6CE8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D6CE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ОП.09 Охрана труда и бережливое производство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Что входит в понятие «охрана труда».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Какая ответственность предусмотрена в случаях нарушения по охране труда?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Микроклимат.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Несчастные случаи и их расследование.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Опасные и вредные производственные факторы</w:t>
      </w:r>
      <w:proofErr w:type="gramStart"/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Инструктажи</w:t>
      </w:r>
      <w:proofErr w:type="gramStart"/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Функции охраны труда.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Виды контроля.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Электробезопасность.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Пожарная безопасность.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Освещенность. 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 Аттестация рабочих мест. 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Классификация вредных факторов.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Виды огнетушителей.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Мероприятия по защите от воздействия на человека электрического тока.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 Виды травм от воздействия на человека электрического тока.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 Производственные  травмы.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 Трехступенчатый контроль за состоянием охраны труда на предприятии.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 Причины пожаров на предприятии. 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Каким правилом  необходимо воспользоваться при оказании первой медицинской помощи при ударе электрическим током? 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Влияние освещенности на безопасность труда.</w:t>
      </w:r>
    </w:p>
    <w:p w:rsidR="009D6CE8" w:rsidRPr="009D6CE8" w:rsidRDefault="009D6CE8" w:rsidP="009D6CE8">
      <w:pPr>
        <w:numPr>
          <w:ilvl w:val="0"/>
          <w:numId w:val="1"/>
        </w:numPr>
        <w:tabs>
          <w:tab w:val="num" w:pos="207"/>
        </w:tabs>
        <w:spacing w:after="0" w:line="240" w:lineRule="auto"/>
        <w:ind w:left="567" w:firstLine="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Классификация вредных факторов. Их воздействие на работающих.</w:t>
      </w:r>
    </w:p>
    <w:p w:rsidR="009D6CE8" w:rsidRDefault="009D6CE8">
      <w:pP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D6CE8" w:rsidRDefault="009D6CE8" w:rsidP="009D6CE8">
      <w:pPr>
        <w:jc w:val="center"/>
      </w:pPr>
      <w:r w:rsidRPr="000E0248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9D6CE8" w:rsidRPr="009D6CE8" w:rsidRDefault="009D6CE8" w:rsidP="009D6CE8">
      <w:pPr>
        <w:rPr>
          <w:rFonts w:ascii="Times New Roman" w:hAnsi="Times New Roman" w:cs="Times New Roman"/>
          <w:sz w:val="24"/>
          <w:szCs w:val="24"/>
        </w:rPr>
      </w:pPr>
      <w:r w:rsidRPr="009D6CE8">
        <w:rPr>
          <w:rFonts w:ascii="Times New Roman" w:hAnsi="Times New Roman" w:cs="Times New Roman"/>
          <w:sz w:val="24"/>
          <w:szCs w:val="24"/>
        </w:rPr>
        <w:t xml:space="preserve">1. . Министерства труда и социальной защиты Российской Федерации. Правила по охране труда при эксплуатации электроустановок- М: </w:t>
      </w:r>
      <w:proofErr w:type="spellStart"/>
      <w:r w:rsidRPr="009D6CE8">
        <w:rPr>
          <w:rFonts w:ascii="Times New Roman" w:hAnsi="Times New Roman" w:cs="Times New Roman"/>
          <w:sz w:val="24"/>
          <w:szCs w:val="24"/>
        </w:rPr>
        <w:t>Энас</w:t>
      </w:r>
      <w:proofErr w:type="spellEnd"/>
      <w:r w:rsidRPr="009D6CE8">
        <w:rPr>
          <w:rFonts w:ascii="Times New Roman" w:hAnsi="Times New Roman" w:cs="Times New Roman"/>
          <w:sz w:val="24"/>
          <w:szCs w:val="24"/>
        </w:rPr>
        <w:t>, 2014.</w:t>
      </w:r>
    </w:p>
    <w:p w:rsidR="009D6CE8" w:rsidRPr="009D6CE8" w:rsidRDefault="009D6CE8" w:rsidP="009D6CE8">
      <w:pPr>
        <w:rPr>
          <w:rFonts w:ascii="Times New Roman" w:hAnsi="Times New Roman" w:cs="Times New Roman"/>
          <w:sz w:val="24"/>
          <w:szCs w:val="24"/>
        </w:rPr>
      </w:pPr>
      <w:r w:rsidRPr="009D6CE8">
        <w:rPr>
          <w:rFonts w:ascii="Times New Roman" w:hAnsi="Times New Roman" w:cs="Times New Roman"/>
          <w:sz w:val="24"/>
          <w:szCs w:val="24"/>
        </w:rPr>
        <w:t xml:space="preserve">2. Инструкция по применению и испытанию средств защиты, используемых в электроустановках, -М: Омега-Л, </w:t>
      </w:r>
      <w:proofErr w:type="spellStart"/>
      <w:r w:rsidRPr="009D6CE8">
        <w:rPr>
          <w:rFonts w:ascii="Times New Roman" w:hAnsi="Times New Roman" w:cs="Times New Roman"/>
          <w:sz w:val="24"/>
          <w:szCs w:val="24"/>
        </w:rPr>
        <w:t>Рипол</w:t>
      </w:r>
      <w:proofErr w:type="spellEnd"/>
      <w:r w:rsidRPr="009D6CE8">
        <w:rPr>
          <w:rFonts w:ascii="Times New Roman" w:hAnsi="Times New Roman" w:cs="Times New Roman"/>
          <w:sz w:val="24"/>
          <w:szCs w:val="24"/>
        </w:rPr>
        <w:t xml:space="preserve"> Классик 2014.</w:t>
      </w:r>
    </w:p>
    <w:p w:rsidR="009D6CE8" w:rsidRPr="009D6CE8" w:rsidRDefault="009D6CE8" w:rsidP="009D6CE8">
      <w:pPr>
        <w:rPr>
          <w:rFonts w:ascii="Times New Roman" w:hAnsi="Times New Roman" w:cs="Times New Roman"/>
          <w:sz w:val="24"/>
          <w:szCs w:val="24"/>
        </w:rPr>
      </w:pPr>
      <w:r w:rsidRPr="009D6CE8">
        <w:rPr>
          <w:rFonts w:ascii="Times New Roman" w:hAnsi="Times New Roman" w:cs="Times New Roman"/>
          <w:sz w:val="24"/>
          <w:szCs w:val="24"/>
        </w:rPr>
        <w:t>3. Маньков В.Д. Методическое пособие по изучению и применению "Правил по охране труда при экспл</w:t>
      </w:r>
      <w:r>
        <w:rPr>
          <w:rFonts w:ascii="Times New Roman" w:hAnsi="Times New Roman" w:cs="Times New Roman"/>
          <w:sz w:val="24"/>
          <w:szCs w:val="24"/>
        </w:rPr>
        <w:t xml:space="preserve">уатации электроустановок",- М.: </w:t>
      </w:r>
      <w:r w:rsidRPr="009D6CE8">
        <w:rPr>
          <w:rFonts w:ascii="Times New Roman" w:hAnsi="Times New Roman" w:cs="Times New Roman"/>
          <w:sz w:val="24"/>
          <w:szCs w:val="24"/>
        </w:rPr>
        <w:t xml:space="preserve">Аксиома </w:t>
      </w:r>
      <w:proofErr w:type="spellStart"/>
      <w:r w:rsidRPr="009D6CE8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9D6CE8">
        <w:rPr>
          <w:rFonts w:ascii="Times New Roman" w:hAnsi="Times New Roman" w:cs="Times New Roman"/>
          <w:sz w:val="24"/>
          <w:szCs w:val="24"/>
        </w:rPr>
        <w:t>, 2016.</w:t>
      </w:r>
    </w:p>
    <w:p w:rsidR="009D6CE8" w:rsidRPr="009D6CE8" w:rsidRDefault="009D6CE8" w:rsidP="009D6CE8">
      <w:pPr>
        <w:rPr>
          <w:rFonts w:ascii="Times New Roman" w:hAnsi="Times New Roman" w:cs="Times New Roman"/>
          <w:sz w:val="24"/>
          <w:szCs w:val="24"/>
        </w:rPr>
      </w:pPr>
      <w:r w:rsidRPr="009D6CE8">
        <w:rPr>
          <w:rFonts w:ascii="Times New Roman" w:hAnsi="Times New Roman" w:cs="Times New Roman"/>
          <w:sz w:val="24"/>
          <w:szCs w:val="24"/>
        </w:rPr>
        <w:t>4. Бубнов В.Г. Инструкция по оказанию первой помощи при несчастных случаях на производстве, -М.: Гало Бубнов, 2012.</w:t>
      </w:r>
    </w:p>
    <w:p w:rsidR="009D6CE8" w:rsidRPr="009D6CE8" w:rsidRDefault="009D6CE8" w:rsidP="009D6CE8">
      <w:pPr>
        <w:rPr>
          <w:rFonts w:ascii="Times New Roman" w:hAnsi="Times New Roman" w:cs="Times New Roman"/>
          <w:sz w:val="24"/>
          <w:szCs w:val="24"/>
        </w:rPr>
      </w:pPr>
      <w:r w:rsidRPr="009D6CE8">
        <w:rPr>
          <w:rFonts w:ascii="Times New Roman" w:hAnsi="Times New Roman" w:cs="Times New Roman"/>
          <w:sz w:val="24"/>
          <w:szCs w:val="24"/>
        </w:rPr>
        <w:t xml:space="preserve">5. Правила по охране труда при эксплуатации промышленного оборудования, М.: </w:t>
      </w:r>
      <w:proofErr w:type="spellStart"/>
      <w:r w:rsidRPr="009D6CE8">
        <w:rPr>
          <w:rFonts w:ascii="Times New Roman" w:hAnsi="Times New Roman" w:cs="Times New Roman"/>
          <w:sz w:val="24"/>
          <w:szCs w:val="24"/>
        </w:rPr>
        <w:t>Нормативка</w:t>
      </w:r>
      <w:proofErr w:type="spellEnd"/>
      <w:r w:rsidRPr="009D6CE8">
        <w:rPr>
          <w:rFonts w:ascii="Times New Roman" w:hAnsi="Times New Roman" w:cs="Times New Roman"/>
          <w:sz w:val="24"/>
          <w:szCs w:val="24"/>
        </w:rPr>
        <w:t xml:space="preserve"> ,2015.</w:t>
      </w:r>
    </w:p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Pr="000E0248" w:rsidRDefault="009D6CE8" w:rsidP="009D6CE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9D6CE8" w:rsidRPr="000E0248" w:rsidRDefault="009D6CE8" w:rsidP="009D6CE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</w:t>
      </w:r>
      <w:r w:rsidR="00A8130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ПРОМЕЖУТОЧНОЙ</w:t>
      </w: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АТТЕСТАЦИИ </w:t>
      </w:r>
    </w:p>
    <w:p w:rsidR="009D6CE8" w:rsidRPr="000E0248" w:rsidRDefault="009D6CE8" w:rsidP="009D6CE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E02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УЧЕБНОЙ ДИСЦИПЛИНЕ</w:t>
      </w:r>
    </w:p>
    <w:p w:rsidR="009D6CE8" w:rsidRPr="000E0248" w:rsidRDefault="009D6CE8" w:rsidP="009D6CE8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9D6CE8" w:rsidRDefault="009D6CE8" w:rsidP="009D6CE8">
      <w:pPr>
        <w:jc w:val="center"/>
      </w:pPr>
      <w:r w:rsidRPr="009D6CE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ОП.09 Охрана труда и бережливое производство</w:t>
      </w:r>
    </w:p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327B3C" w:rsidRDefault="00327B3C" w:rsidP="009D6CE8">
      <w:pPr>
        <w:spacing w:after="20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7B3C" w:rsidRDefault="00327B3C" w:rsidP="009D6CE8">
      <w:pPr>
        <w:spacing w:after="20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27B3C" w:rsidRDefault="00327B3C" w:rsidP="009D6CE8">
      <w:pPr>
        <w:spacing w:after="20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D6CE8" w:rsidRPr="009D6CE8" w:rsidRDefault="009D6CE8" w:rsidP="009D6CE8">
      <w:pPr>
        <w:spacing w:after="200" w:line="360" w:lineRule="auto"/>
        <w:ind w:left="284" w:hanging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Вариант 1.</w:t>
      </w: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1. Что входит в понятие охрана труда: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трудовое законодательство;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техника безопасности;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промышленная санитария и личная гигиена труда;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все выше названное.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2. В чем опасность яркого освещения рабочего места: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усталость и физическое недомогание;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снижение зрения;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увеличение   травм;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конъюнктивит глаз;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д) ошибки при выполнении точной работы.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3. Какой вид инструктажа проводится при изменении технологического процесса: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вводный;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внеплановый;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первичный на рабочем месте;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текущий(целевой);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д) повторный.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4. Какой вид инструктажа проводится при поступлении на работу: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вводный;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внеплановый;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первичный на рабочем месте;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текущий(целевой);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д) повторный.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5. Какие несчастные случаи подлежат специальному расследованию: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легкие травмы;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с инвалидностью;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смертельные;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групповые.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6.Что следует понимать под требованиями ОТ: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)э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то требования которые содержаться в конах и в нормативных технических   документах;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б)это требования содержащиеся в федеральных законах, законов субъектов РФ и  иных нормативных правовых актах  ТБ ОТ, которые устанавливает </w:t>
      </w:r>
      <w:proofErr w:type="spellStart"/>
      <w:r w:rsidRPr="009D6CE8">
        <w:rPr>
          <w:rFonts w:ascii="Times New Roman" w:eastAsia="Calibri" w:hAnsi="Times New Roman" w:cs="Times New Roman"/>
          <w:sz w:val="24"/>
          <w:szCs w:val="24"/>
        </w:rPr>
        <w:t>правила,процедуры</w:t>
      </w:r>
      <w:proofErr w:type="spellEnd"/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 и критерии направленные на сохранения жизни и здоровья работников в процессе трудовой деятельности 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)э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то правила, процедуры и критерии, направленные на сохранения жизни здоровья  работников в процессе трудовой деятельности 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)э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то требования  которые содержаться в «основных правилах о ОТ».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7. В каком документе изложены требования безопасности к производственному     процессу и оборудованию: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)с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правочник;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)и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нструкция;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)т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ехническая документация;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)о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траслевые правила и нормы.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8.. Может ли работник отказаться от выполнения работы в случае возникновения  опасности для его жизни и здоровья вследствие нарушения требований безопасности: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)н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е может;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)м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ожет;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)м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ожет отказаться от работы до устранения  опасности;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)т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олько по решению руководителя работ.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9. Являются ли идентичными понятия охраны труда и техники безопасности?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Оба понятия равнозначны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9D6CE8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ет,ибо</w:t>
      </w:r>
      <w:proofErr w:type="spellEnd"/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 ТБ является составной частью ОТ;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9D6CE8">
        <w:rPr>
          <w:rFonts w:ascii="Times New Roman" w:eastAsia="Calibri" w:hAnsi="Times New Roman" w:cs="Times New Roman"/>
          <w:sz w:val="24"/>
          <w:szCs w:val="24"/>
        </w:rPr>
        <w:t>н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ет,т.к</w:t>
      </w:r>
      <w:proofErr w:type="spellEnd"/>
      <w:r w:rsidRPr="009D6CE8">
        <w:rPr>
          <w:rFonts w:ascii="Times New Roman" w:eastAsia="Calibri" w:hAnsi="Times New Roman" w:cs="Times New Roman"/>
          <w:sz w:val="24"/>
          <w:szCs w:val="24"/>
        </w:rPr>
        <w:t>. ТБ шире понятия ОТ;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>)</w:t>
      </w:r>
      <w:proofErr w:type="spellStart"/>
      <w:r w:rsidRPr="009D6CE8">
        <w:rPr>
          <w:rFonts w:ascii="Times New Roman" w:eastAsia="Calibri" w:hAnsi="Times New Roman" w:cs="Times New Roman"/>
          <w:sz w:val="24"/>
          <w:szCs w:val="24"/>
        </w:rPr>
        <w:t>д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а,т.к</w:t>
      </w:r>
      <w:proofErr w:type="spellEnd"/>
      <w:r w:rsidRPr="009D6CE8">
        <w:rPr>
          <w:rFonts w:ascii="Times New Roman" w:eastAsia="Calibri" w:hAnsi="Times New Roman" w:cs="Times New Roman"/>
          <w:sz w:val="24"/>
          <w:szCs w:val="24"/>
        </w:rPr>
        <w:t>. ТБ это система сохранения и здоровья работающих.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10.К какой единицей измеряют яркость: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люкс;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Start"/>
      <w:r w:rsidRPr="009D6CE8">
        <w:rPr>
          <w:rFonts w:ascii="Times New Roman" w:eastAsia="Times New Roman" w:hAnsi="Times New Roman" w:cs="Times New Roman"/>
          <w:sz w:val="24"/>
          <w:szCs w:val="24"/>
        </w:rPr>
        <w:t>)к</w:t>
      </w:r>
      <w:proofErr w:type="gramEnd"/>
      <w:r w:rsidRPr="009D6CE8">
        <w:rPr>
          <w:rFonts w:ascii="Times New Roman" w:eastAsia="Times New Roman" w:hAnsi="Times New Roman" w:cs="Times New Roman"/>
          <w:sz w:val="24"/>
          <w:szCs w:val="24"/>
        </w:rPr>
        <w:t>андела;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Start"/>
      <w:r w:rsidRPr="009D6CE8">
        <w:rPr>
          <w:rFonts w:ascii="Times New Roman" w:eastAsia="Times New Roman" w:hAnsi="Times New Roman" w:cs="Times New Roman"/>
          <w:sz w:val="24"/>
          <w:szCs w:val="24"/>
        </w:rPr>
        <w:t>)л</w:t>
      </w:r>
      <w:proofErr w:type="gramEnd"/>
      <w:r w:rsidRPr="009D6CE8">
        <w:rPr>
          <w:rFonts w:ascii="Times New Roman" w:eastAsia="Times New Roman" w:hAnsi="Times New Roman" w:cs="Times New Roman"/>
          <w:sz w:val="24"/>
          <w:szCs w:val="24"/>
        </w:rPr>
        <w:t>юмен;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9D6CE8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spellStart"/>
      <w:r w:rsidRPr="009D6CE8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9D6CE8">
        <w:rPr>
          <w:rFonts w:ascii="Times New Roman" w:eastAsia="Times New Roman" w:hAnsi="Times New Roman" w:cs="Times New Roman"/>
          <w:sz w:val="24"/>
          <w:szCs w:val="24"/>
        </w:rPr>
        <w:t>ит</w:t>
      </w:r>
      <w:proofErr w:type="spellEnd"/>
      <w:r w:rsidRPr="009D6C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11.Количество часов работы в неделю допустимое для несовершеннолетних от 16  до 18 лет: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24 ч;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28 ч;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в) 32ч;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г) 36ч.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12.Для определения относительной влажности воздуха в помещении применяют: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анемометр;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термометр;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в) термограф;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9D6CE8">
        <w:rPr>
          <w:rFonts w:ascii="Times New Roman" w:eastAsia="Calibri" w:hAnsi="Times New Roman" w:cs="Times New Roman"/>
          <w:sz w:val="24"/>
          <w:szCs w:val="24"/>
        </w:rPr>
        <w:t>психометр</w:t>
      </w:r>
      <w:proofErr w:type="spellEnd"/>
      <w:r w:rsidRPr="009D6C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13. Какой ответственности нет за нарушение законодательства об охране труда: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дисциплинарной;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общественной;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в) административной;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г) материальной.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14.Какой единицей измеряют освещенность: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люкс;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кандела;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в) люмен;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г) </w:t>
      </w:r>
      <w:proofErr w:type="spellStart"/>
      <w:r w:rsidRPr="009D6CE8">
        <w:rPr>
          <w:rFonts w:ascii="Times New Roman" w:eastAsia="Calibri" w:hAnsi="Times New Roman" w:cs="Times New Roman"/>
          <w:sz w:val="24"/>
          <w:szCs w:val="24"/>
        </w:rPr>
        <w:t>нит</w:t>
      </w:r>
      <w:proofErr w:type="spellEnd"/>
      <w:r w:rsidRPr="009D6CE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15. Что из перечисленного ниже относится к качественным показателям освещения: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световой поток;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сила света;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в) фон;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г) освещенность.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16.Вид инструктажа</w:t>
      </w:r>
      <w:proofErr w:type="gramStart"/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9D6CE8">
        <w:rPr>
          <w:rFonts w:ascii="Times New Roman" w:eastAsia="Calibri" w:hAnsi="Times New Roman" w:cs="Times New Roman"/>
          <w:sz w:val="24"/>
          <w:szCs w:val="24"/>
        </w:rPr>
        <w:t>проводимый с работниками при ликвидации аварии: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lastRenderedPageBreak/>
        <w:t>а) целевой;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внеплановый;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в) первичный;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г) вводный.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17. Повреждение поверхности тела под воздействием электрической дуги или больших токов проходящих через тело человека: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электрический знак;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электрически ожог;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 xml:space="preserve">в) </w:t>
      </w:r>
      <w:proofErr w:type="spellStart"/>
      <w:r w:rsidRPr="009D6CE8">
        <w:rPr>
          <w:rFonts w:ascii="Times New Roman" w:eastAsia="Calibri" w:hAnsi="Times New Roman" w:cs="Times New Roman"/>
          <w:sz w:val="24"/>
          <w:szCs w:val="24"/>
        </w:rPr>
        <w:t>электроофтальмия</w:t>
      </w:r>
      <w:proofErr w:type="spellEnd"/>
      <w:r w:rsidRPr="009D6CE8">
        <w:rPr>
          <w:rFonts w:ascii="Times New Roman" w:eastAsia="Calibri" w:hAnsi="Times New Roman" w:cs="Times New Roman"/>
          <w:sz w:val="24"/>
          <w:szCs w:val="24"/>
        </w:rPr>
        <w:t>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г) электрический удар.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18.Объем производственных помещений на одного работающего должен быть не менее: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а) 5 м3;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б) 10 м3;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в) 15м3;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  <w:r w:rsidRPr="009D6CE8">
        <w:rPr>
          <w:rFonts w:ascii="Times New Roman" w:eastAsia="Calibri" w:hAnsi="Times New Roman" w:cs="Times New Roman"/>
          <w:sz w:val="24"/>
          <w:szCs w:val="24"/>
        </w:rPr>
        <w:t>г) 20м3.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</w:rPr>
      </w:pPr>
      <w:r w:rsidRPr="009D6CE8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Calibri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Система организационных, гигиенических и санитарно-технических мероприятий и средств, предотвращающих воздействие на работающих вредных производственных факторов: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техника безопасности;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охрана труда;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гигиена труда;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пожарная безопасность.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Наиболее опасным для человека является переменный ток частотой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……….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За величину электрического тока (в мА), приводящую к смертельному исходу принимают: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8;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20;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50;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75;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д) 100.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. Соотнесите параметры микроклимата, приборы, измеряющие их и единицы измерения: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2"/>
        <w:gridCol w:w="2718"/>
        <w:gridCol w:w="419"/>
        <w:gridCol w:w="2707"/>
        <w:gridCol w:w="636"/>
        <w:gridCol w:w="2689"/>
      </w:tblGrid>
      <w:tr w:rsidR="009D6CE8" w:rsidRPr="009D6CE8" w:rsidTr="00BB085B">
        <w:tc>
          <w:tcPr>
            <w:tcW w:w="3120" w:type="dxa"/>
            <w:gridSpan w:val="2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 микроклимата</w:t>
            </w:r>
          </w:p>
        </w:tc>
        <w:tc>
          <w:tcPr>
            <w:tcW w:w="3126" w:type="dxa"/>
            <w:gridSpan w:val="2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</w:t>
            </w:r>
          </w:p>
        </w:tc>
        <w:tc>
          <w:tcPr>
            <w:tcW w:w="3325" w:type="dxa"/>
            <w:gridSpan w:val="2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9D6CE8" w:rsidRPr="009D6CE8" w:rsidTr="00BB085B">
        <w:tc>
          <w:tcPr>
            <w:tcW w:w="402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8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419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707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Анемометр</w:t>
            </w:r>
          </w:p>
        </w:tc>
        <w:tc>
          <w:tcPr>
            <w:tcW w:w="636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9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9D6CE8" w:rsidRPr="009D6CE8" w:rsidTr="00BB085B">
        <w:tc>
          <w:tcPr>
            <w:tcW w:w="402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8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Влажность</w:t>
            </w:r>
          </w:p>
        </w:tc>
        <w:tc>
          <w:tcPr>
            <w:tcW w:w="419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707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</w:t>
            </w:r>
          </w:p>
        </w:tc>
        <w:tc>
          <w:tcPr>
            <w:tcW w:w="636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89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м/сек</w:t>
            </w:r>
          </w:p>
        </w:tc>
      </w:tr>
      <w:tr w:rsidR="009D6CE8" w:rsidRPr="009D6CE8" w:rsidTr="00BB085B">
        <w:tc>
          <w:tcPr>
            <w:tcW w:w="402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18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 движения воздуха</w:t>
            </w:r>
          </w:p>
        </w:tc>
        <w:tc>
          <w:tcPr>
            <w:tcW w:w="419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707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Психрометр</w:t>
            </w:r>
          </w:p>
        </w:tc>
        <w:tc>
          <w:tcPr>
            <w:tcW w:w="636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89" w:type="dxa"/>
            <w:shd w:val="clear" w:color="auto" w:fill="auto"/>
          </w:tcPr>
          <w:p w:rsidR="009D6CE8" w:rsidRPr="009D6CE8" w:rsidRDefault="009D6CE8" w:rsidP="009D6CE8">
            <w:pPr>
              <w:spacing w:after="0" w:line="240" w:lineRule="auto"/>
              <w:ind w:left="284" w:hanging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9D6CE8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</w:tr>
    </w:tbl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Длительность работы в дисплейных классах преподавателей высших учебных заведений, учителей общеобразовательных школ, составляет: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не более 4 часов в день;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не более 6 часов  в день;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8 часов в день с установлением дополнительных перерывов.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Акт о несчастном случае на производстве оформляется по форме Н-1 в количестве: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2-х экземпляров;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3-х экземпляров;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1 экземпляра;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5 экземпляров.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Инструктаж, проводимый на рабочем месте индивидуально с каждым работником с практическим показом правильных безопасных приемов и методов работы – это: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первичный инструктаж;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повторный инструктаж;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вводный инструктаж;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целевой инструктаж.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Допуск к самостоятельной работе оформляется после прохождения: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вводного инструктажа;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текущего инструктажа;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первичного инструктажа;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г) внепланового инструктажа.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При врачебной обработке раны следует: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промыть, засыпать порошком, завязать бинтом;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стереть с раны песок или землю, удалить сгустки крови и залепить пластырем;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на чистую тряпочку накапать несколько капель йодной настойки, чтобы получилось пятно с размером больше раны, а затем наложить тряпочку на рану, завязать.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Ожог – это: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баротравма;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термическая травма;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механическая травма.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Может ли работник отказаться от выполнения работы в случае возникновения опасности для его жизни и здоровья вследствие нарушения требований ОТ: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не может;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может отказаться от работы до устранения опасности;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только по решению руководителя работ.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Микроклимат определяется действующим на организм человека сочетаниями: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Температуры, влажности, освещенности;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Влажности, скорости движения воздуха, давления;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Температуры, влажности, скорости движения воздуха.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Прибор для измерения влажности: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Барометр;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Гигрометр;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Люксметр.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К организационным мероприятиям по обеспечению благоприятных микроклиматических условий относится: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комплексная механизация производственных процессов;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система кондиционирования воздуха;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система вентиляции.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Являются ли идентичными понятия охрана труда и техника безопасности: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оба понятия равнозначны;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нет, ибо ТБ является составной частью ОТ;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 xml:space="preserve">в) нет, так как  ТБ шире понятия </w:t>
      </w:r>
      <w:proofErr w:type="gramStart"/>
      <w:r w:rsidRPr="009D6CE8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9D6CE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Производственная травма –это: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неожиданное и незапланированное событие;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травма, сочетающая несколько видов травм;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травма, полученная в процессе трудовой деятельности на производстве.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На чем основывается законодательство по охране труда РФ: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на Трудовом кодексе РФ и ФЗ «На основах ОТ в РФ»;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на Конституции РФ;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на Трудовом кодексе РФ и федеральных законах «Об основах ОТ в РФ» и «Об обязательном социальном страховании от несчастных случаев на производстве и профессиональных заболеваний».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numPr>
          <w:ilvl w:val="0"/>
          <w:numId w:val="2"/>
        </w:numPr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Параметры микроклимата нормируются в зависимости от: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а) степени тяжести физической работы;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б) местоположения рабочего места;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  <w:r w:rsidRPr="009D6CE8">
        <w:rPr>
          <w:rFonts w:ascii="Times New Roman" w:eastAsia="Times New Roman" w:hAnsi="Times New Roman" w:cs="Times New Roman"/>
          <w:sz w:val="24"/>
          <w:szCs w:val="24"/>
        </w:rPr>
        <w:t>в) наличия СИЗ.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Pr="009D6CE8" w:rsidRDefault="009D6CE8" w:rsidP="009D6C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D6CE8">
        <w:rPr>
          <w:rFonts w:ascii="Times New Roman" w:eastAsia="Times New Roman" w:hAnsi="Times New Roman" w:cs="Times New Roman"/>
          <w:b/>
          <w:sz w:val="28"/>
          <w:szCs w:val="28"/>
        </w:rPr>
        <w:t>Критерии и система оценивания</w:t>
      </w:r>
    </w:p>
    <w:p w:rsidR="009D6CE8" w:rsidRPr="009D6CE8" w:rsidRDefault="009D6CE8" w:rsidP="009D6C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6CE8">
        <w:rPr>
          <w:rFonts w:ascii="Times New Roman" w:eastAsia="Times New Roman" w:hAnsi="Times New Roman" w:cs="Times New Roman"/>
          <w:sz w:val="28"/>
          <w:szCs w:val="28"/>
        </w:rPr>
        <w:t xml:space="preserve">Оценка «отлично» выставляется обучающемуся, если студент набрал –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от </w:t>
      </w:r>
      <w:r w:rsidRPr="009D6CE8">
        <w:rPr>
          <w:rFonts w:ascii="Times New Roman" w:eastAsia="Times New Roman" w:hAnsi="Times New Roman" w:cs="Times New Roman"/>
          <w:sz w:val="28"/>
          <w:szCs w:val="28"/>
          <w:u w:val="single"/>
        </w:rPr>
        <w:t>17 – 18 баллов</w:t>
      </w: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6CE8">
        <w:rPr>
          <w:rFonts w:ascii="Times New Roman" w:eastAsia="Times New Roman" w:hAnsi="Times New Roman" w:cs="Times New Roman"/>
          <w:sz w:val="28"/>
          <w:szCs w:val="28"/>
        </w:rPr>
        <w:t xml:space="preserve">Оценка «хорошо» выставляется обучающемуся, если студент набрал – 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от </w:t>
      </w:r>
      <w:r w:rsidRPr="009D6CE8">
        <w:rPr>
          <w:rFonts w:ascii="Times New Roman" w:eastAsia="Times New Roman" w:hAnsi="Times New Roman" w:cs="Times New Roman"/>
          <w:sz w:val="28"/>
          <w:szCs w:val="28"/>
          <w:u w:val="single"/>
        </w:rPr>
        <w:t>14 – 16 баллов</w:t>
      </w: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6CE8">
        <w:rPr>
          <w:rFonts w:ascii="Times New Roman" w:eastAsia="Times New Roman" w:hAnsi="Times New Roman" w:cs="Times New Roman"/>
          <w:sz w:val="28"/>
          <w:szCs w:val="28"/>
        </w:rPr>
        <w:t xml:space="preserve">Оценка «удовлетворительно» выставляется обучающемуся, если студент набрал – </w:t>
      </w:r>
      <w:r w:rsidRPr="009D6CE8">
        <w:rPr>
          <w:rFonts w:ascii="Times New Roman" w:eastAsia="Times New Roman" w:hAnsi="Times New Roman" w:cs="Times New Roman"/>
          <w:sz w:val="28"/>
          <w:szCs w:val="28"/>
          <w:u w:val="single"/>
        </w:rPr>
        <w:t>от 10 – 13 баллов</w:t>
      </w: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9D6CE8" w:rsidRPr="009D6CE8" w:rsidRDefault="009D6CE8" w:rsidP="009D6C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6CE8">
        <w:rPr>
          <w:rFonts w:ascii="Times New Roman" w:eastAsia="Times New Roman" w:hAnsi="Times New Roman" w:cs="Times New Roman"/>
          <w:sz w:val="28"/>
          <w:szCs w:val="28"/>
        </w:rPr>
        <w:t xml:space="preserve">Оценка «неудовлетворительно» выставляется обучающемуся, если студент набрал – </w:t>
      </w:r>
      <w:r w:rsidRPr="009D6CE8">
        <w:rPr>
          <w:rFonts w:ascii="Times New Roman" w:eastAsia="Times New Roman" w:hAnsi="Times New Roman" w:cs="Times New Roman"/>
          <w:sz w:val="28"/>
          <w:szCs w:val="28"/>
          <w:u w:val="single"/>
        </w:rPr>
        <w:t>от 0 – 9 баллов</w:t>
      </w:r>
    </w:p>
    <w:p w:rsidR="009D6CE8" w:rsidRPr="009D6CE8" w:rsidRDefault="009D6CE8" w:rsidP="009D6C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p w:rsidR="009D6CE8" w:rsidRDefault="009D6CE8"/>
    <w:sectPr w:rsidR="009D6CE8" w:rsidSect="00B25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37583"/>
    <w:multiLevelType w:val="hybridMultilevel"/>
    <w:tmpl w:val="2AEC19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9790645"/>
    <w:multiLevelType w:val="hybridMultilevel"/>
    <w:tmpl w:val="0B32F926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D7CB7"/>
    <w:rsid w:val="001E3048"/>
    <w:rsid w:val="003065B8"/>
    <w:rsid w:val="00327B3C"/>
    <w:rsid w:val="003B3EB5"/>
    <w:rsid w:val="003D60FF"/>
    <w:rsid w:val="00436C71"/>
    <w:rsid w:val="004B0F62"/>
    <w:rsid w:val="004C2E39"/>
    <w:rsid w:val="00522C2C"/>
    <w:rsid w:val="00646DBB"/>
    <w:rsid w:val="007D439B"/>
    <w:rsid w:val="008348E5"/>
    <w:rsid w:val="0086511F"/>
    <w:rsid w:val="008C0B94"/>
    <w:rsid w:val="00933D2B"/>
    <w:rsid w:val="009B4C4F"/>
    <w:rsid w:val="009D6CE8"/>
    <w:rsid w:val="00A62681"/>
    <w:rsid w:val="00A81304"/>
    <w:rsid w:val="00A84B25"/>
    <w:rsid w:val="00AA209D"/>
    <w:rsid w:val="00B2546F"/>
    <w:rsid w:val="00E56905"/>
    <w:rsid w:val="00E871F0"/>
    <w:rsid w:val="00F24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4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15</cp:revision>
  <dcterms:created xsi:type="dcterms:W3CDTF">2017-11-26T17:11:00Z</dcterms:created>
  <dcterms:modified xsi:type="dcterms:W3CDTF">2021-11-07T05:26:00Z</dcterms:modified>
</cp:coreProperties>
</file>